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72" w:rsidRPr="002D6072" w:rsidRDefault="002D6072" w:rsidP="002D60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D6072" w:rsidRPr="002D6072" w:rsidRDefault="002D6072" w:rsidP="002D60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D6072" w:rsidRPr="002D6072" w:rsidRDefault="002D6072" w:rsidP="002D60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D6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Форма отчетности</w:t>
      </w:r>
    </w:p>
    <w:p w:rsidR="002D6072" w:rsidRPr="002D6072" w:rsidRDefault="002D6072" w:rsidP="002D60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</w:pPr>
      <w:r w:rsidRPr="002D6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 проведении мероприятий в рамках Всероссийской акции </w:t>
      </w:r>
      <w:r w:rsidRPr="002D6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 xml:space="preserve">«Россия - территория </w:t>
      </w:r>
      <w:proofErr w:type="spellStart"/>
      <w:r w:rsidRPr="002D6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эколят</w:t>
      </w:r>
      <w:proofErr w:type="spellEnd"/>
      <w:r w:rsidRPr="002D6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- молодых защитников природы»</w:t>
      </w:r>
      <w:r w:rsidRPr="002D60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 xml:space="preserve"> </w:t>
      </w:r>
    </w:p>
    <w:p w:rsidR="002D6072" w:rsidRPr="006216F6" w:rsidRDefault="006216F6" w:rsidP="002D60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bidi="ru-RU"/>
        </w:rPr>
      </w:pPr>
      <w:r w:rsidRPr="006216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bidi="ru-RU"/>
        </w:rPr>
        <w:t>МБОУ «Шишинская СОШ»</w:t>
      </w:r>
    </w:p>
    <w:p w:rsidR="002D6072" w:rsidRPr="002D6072" w:rsidRDefault="002D6072" w:rsidP="002D60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bidi="ru-RU"/>
        </w:rPr>
      </w:pPr>
      <w:r w:rsidRPr="002D607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bidi="ru-RU"/>
        </w:rPr>
        <w:t>муниципальное образование</w:t>
      </w:r>
    </w:p>
    <w:p w:rsidR="002D6072" w:rsidRPr="002D6072" w:rsidRDefault="002D6072" w:rsidP="002D607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D6072" w:rsidRPr="003E5C3D" w:rsidRDefault="002D6072" w:rsidP="002D607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2D6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Срок предоставления информации: </w:t>
      </w:r>
    </w:p>
    <w:p w:rsidR="002D6072" w:rsidRPr="002D6072" w:rsidRDefault="002D6072" w:rsidP="002D607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bidi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4928"/>
        <w:gridCol w:w="2465"/>
        <w:gridCol w:w="2465"/>
      </w:tblGrid>
      <w:tr w:rsidR="002D6072" w:rsidRPr="002D6072" w:rsidTr="005B6348">
        <w:tc>
          <w:tcPr>
            <w:tcW w:w="2464" w:type="dxa"/>
            <w:vAlign w:val="center"/>
          </w:tcPr>
          <w:p w:rsidR="002D6072" w:rsidRPr="002D6072" w:rsidRDefault="002D6072" w:rsidP="002D6072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2D60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Дата</w:t>
            </w:r>
          </w:p>
          <w:p w:rsidR="002D6072" w:rsidRPr="002D6072" w:rsidRDefault="002D6072" w:rsidP="002D6072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2D60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проведения</w:t>
            </w:r>
          </w:p>
          <w:p w:rsidR="002D6072" w:rsidRPr="002D6072" w:rsidRDefault="002D6072" w:rsidP="002D6072">
            <w:pPr>
              <w:widowControl w:val="0"/>
              <w:spacing w:before="120"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2D60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мероприятия</w:t>
            </w:r>
          </w:p>
        </w:tc>
        <w:tc>
          <w:tcPr>
            <w:tcW w:w="2464" w:type="dxa"/>
            <w:vAlign w:val="center"/>
          </w:tcPr>
          <w:p w:rsidR="002D6072" w:rsidRPr="002D6072" w:rsidRDefault="002D6072" w:rsidP="002D6072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2D60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Название мероприятия</w:t>
            </w:r>
          </w:p>
        </w:tc>
        <w:tc>
          <w:tcPr>
            <w:tcW w:w="4928" w:type="dxa"/>
            <w:vAlign w:val="center"/>
          </w:tcPr>
          <w:p w:rsidR="002D6072" w:rsidRPr="002D6072" w:rsidRDefault="002D6072" w:rsidP="002D6072">
            <w:pPr>
              <w:widowControl w:val="0"/>
              <w:spacing w:line="220" w:lineRule="exact"/>
              <w:ind w:left="24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2D60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Информация </w:t>
            </w:r>
          </w:p>
          <w:p w:rsidR="002D6072" w:rsidRPr="002D6072" w:rsidRDefault="002D6072" w:rsidP="002D6072">
            <w:pPr>
              <w:widowControl w:val="0"/>
              <w:spacing w:line="220" w:lineRule="exact"/>
              <w:ind w:left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2D60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о реализации мероприятия</w:t>
            </w:r>
          </w:p>
        </w:tc>
        <w:tc>
          <w:tcPr>
            <w:tcW w:w="2465" w:type="dxa"/>
            <w:vAlign w:val="center"/>
          </w:tcPr>
          <w:p w:rsidR="002D6072" w:rsidRPr="002D6072" w:rsidRDefault="002D6072" w:rsidP="002D6072">
            <w:pPr>
              <w:widowControl w:val="0"/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2D60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Ответственный</w:t>
            </w:r>
          </w:p>
          <w:p w:rsidR="002D6072" w:rsidRPr="002D6072" w:rsidRDefault="002D6072" w:rsidP="002D6072">
            <w:pPr>
              <w:widowControl w:val="0"/>
              <w:spacing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2D60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(ФИО, контакты)</w:t>
            </w:r>
          </w:p>
        </w:tc>
        <w:tc>
          <w:tcPr>
            <w:tcW w:w="2465" w:type="dxa"/>
            <w:vAlign w:val="bottom"/>
          </w:tcPr>
          <w:p w:rsidR="002D6072" w:rsidRPr="002D6072" w:rsidRDefault="002D6072" w:rsidP="002D6072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2D60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Кол-во</w:t>
            </w:r>
          </w:p>
          <w:p w:rsidR="002D6072" w:rsidRPr="002D6072" w:rsidRDefault="002D6072" w:rsidP="002D6072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2D60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детей-участников мероприятия/</w:t>
            </w:r>
            <w:r w:rsidRPr="002D60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 xml:space="preserve">кол-во детей, принятых в </w:t>
            </w:r>
            <w:proofErr w:type="spellStart"/>
            <w:r w:rsidRPr="002D60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эколята</w:t>
            </w:r>
            <w:proofErr w:type="spellEnd"/>
          </w:p>
        </w:tc>
      </w:tr>
      <w:tr w:rsidR="002D6072" w:rsidRPr="002D6072" w:rsidTr="005B6348">
        <w:trPr>
          <w:trHeight w:val="493"/>
        </w:trPr>
        <w:tc>
          <w:tcPr>
            <w:tcW w:w="14786" w:type="dxa"/>
            <w:gridSpan w:val="5"/>
            <w:vAlign w:val="center"/>
          </w:tcPr>
          <w:p w:rsidR="002D6072" w:rsidRPr="002D6072" w:rsidRDefault="002D6072" w:rsidP="002D6072">
            <w:pPr>
              <w:widowControl w:val="0"/>
              <w:spacing w:after="120" w:line="22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2D60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Образовательная организация</w:t>
            </w:r>
          </w:p>
        </w:tc>
      </w:tr>
      <w:tr w:rsidR="002D6072" w:rsidRPr="002D6072" w:rsidTr="00FA36D1">
        <w:tc>
          <w:tcPr>
            <w:tcW w:w="2464" w:type="dxa"/>
            <w:vAlign w:val="center"/>
          </w:tcPr>
          <w:p w:rsidR="002D6072" w:rsidRPr="002D6072" w:rsidRDefault="00250C6A" w:rsidP="002D6072">
            <w:pPr>
              <w:widowControl w:val="0"/>
              <w:spacing w:after="120" w:line="2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15.06.2023</w:t>
            </w:r>
          </w:p>
        </w:tc>
        <w:tc>
          <w:tcPr>
            <w:tcW w:w="2464" w:type="dxa"/>
            <w:vAlign w:val="center"/>
          </w:tcPr>
          <w:p w:rsidR="002D6072" w:rsidRPr="002D6072" w:rsidRDefault="006216F6" w:rsidP="002D6072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Эко уборка Территорий</w:t>
            </w:r>
          </w:p>
        </w:tc>
        <w:tc>
          <w:tcPr>
            <w:tcW w:w="4928" w:type="dxa"/>
            <w:vAlign w:val="center"/>
          </w:tcPr>
          <w:p w:rsidR="006216F6" w:rsidRPr="00FA36D1" w:rsidRDefault="006216F6" w:rsidP="006216F6">
            <w:pPr>
              <w:widowControl w:val="0"/>
              <w:spacing w:line="22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bidi="ru-RU"/>
              </w:rPr>
            </w:pPr>
            <w:r w:rsidRPr="00FA36D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bidi="ru-RU"/>
              </w:rPr>
              <w:t>Участники летнего оздоровительного лагеря при школе</w:t>
            </w:r>
            <w:r w:rsidR="00F2683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bidi="ru-RU"/>
              </w:rPr>
              <w:t xml:space="preserve">, </w:t>
            </w:r>
            <w:r w:rsidRPr="00FA36D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bidi="ru-RU"/>
              </w:rPr>
              <w:t>провели «</w:t>
            </w:r>
            <w:proofErr w:type="spellStart"/>
            <w:r w:rsidRPr="00FA36D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bidi="ru-RU"/>
              </w:rPr>
              <w:t>Экосубботник</w:t>
            </w:r>
            <w:proofErr w:type="spellEnd"/>
            <w:r w:rsidRPr="00FA36D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bidi="ru-RU"/>
              </w:rPr>
              <w:t xml:space="preserve"> на </w:t>
            </w:r>
            <w:proofErr w:type="gramStart"/>
            <w:r w:rsidRPr="00FA36D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bidi="ru-RU"/>
              </w:rPr>
              <w:t>территорий  лагеря</w:t>
            </w:r>
            <w:proofErr w:type="gramEnd"/>
            <w:r w:rsidRPr="00FA36D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bidi="ru-RU"/>
              </w:rPr>
              <w:t>». Данная экологическая акция была направлена на уборку территорий лагеря и прилегающей территорий</w:t>
            </w:r>
            <w:r w:rsidR="00F2683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bidi="ru-RU"/>
              </w:rPr>
              <w:t>, от мусора. После сбора</w:t>
            </w:r>
            <w:r w:rsidRPr="00FA36D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bidi="ru-RU"/>
              </w:rPr>
              <w:t xml:space="preserve"> мусор</w:t>
            </w:r>
            <w:r w:rsidR="00F2683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bidi="ru-RU"/>
              </w:rPr>
              <w:t xml:space="preserve">а, </w:t>
            </w:r>
            <w:r w:rsidRPr="00FA36D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bidi="ru-RU"/>
              </w:rPr>
              <w:t>воспитател</w:t>
            </w:r>
            <w:r w:rsidR="00F2683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bidi="ru-RU"/>
              </w:rPr>
              <w:t xml:space="preserve">и и начальник </w:t>
            </w:r>
            <w:proofErr w:type="gramStart"/>
            <w:r w:rsidR="00F2683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bidi="ru-RU"/>
              </w:rPr>
              <w:t>лагеря  провели</w:t>
            </w:r>
            <w:proofErr w:type="gramEnd"/>
            <w:r w:rsidR="00F2683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bidi="ru-RU"/>
              </w:rPr>
              <w:t xml:space="preserve"> </w:t>
            </w:r>
            <w:r w:rsidRPr="00FA36D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bidi="ru-RU"/>
              </w:rPr>
              <w:t>беседы с ребятами, о соблюдении чистоты и порядка, обсуждали правила поведения на игровой площадке, как себя вести с незнакомыми предметами и чужими людьми.</w:t>
            </w:r>
          </w:p>
          <w:p w:rsidR="002D6072" w:rsidRPr="002D6072" w:rsidRDefault="006216F6" w:rsidP="00F26833">
            <w:pPr>
              <w:widowControl w:val="0"/>
              <w:spacing w:line="220" w:lineRule="exact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A36D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bidi="ru-RU"/>
              </w:rPr>
              <w:t xml:space="preserve">Пусть эта </w:t>
            </w:r>
            <w:r w:rsidR="00F2683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bidi="ru-RU"/>
              </w:rPr>
              <w:t>акция, будет примером для всех.</w:t>
            </w:r>
          </w:p>
        </w:tc>
        <w:tc>
          <w:tcPr>
            <w:tcW w:w="2465" w:type="dxa"/>
            <w:vAlign w:val="center"/>
          </w:tcPr>
          <w:p w:rsidR="003E5C3D" w:rsidRDefault="003E5C3D" w:rsidP="003E5C3D">
            <w:pPr>
              <w:widowControl w:val="0"/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Соловова Н.В.</w:t>
            </w:r>
          </w:p>
          <w:p w:rsidR="003E5C3D" w:rsidRDefault="003E5C3D" w:rsidP="003E5C3D">
            <w:pPr>
              <w:widowControl w:val="0"/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Погорелова И.В.</w:t>
            </w:r>
          </w:p>
          <w:p w:rsidR="003E5C3D" w:rsidRDefault="003E5C3D" w:rsidP="003E5C3D">
            <w:pPr>
              <w:widowControl w:val="0"/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Тур Л.В.</w:t>
            </w:r>
          </w:p>
          <w:p w:rsidR="002D6072" w:rsidRPr="002D6072" w:rsidRDefault="003E5C3D" w:rsidP="003E5C3D">
            <w:pPr>
              <w:widowControl w:val="0"/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Василенко Ю.Ю.</w:t>
            </w:r>
          </w:p>
        </w:tc>
        <w:tc>
          <w:tcPr>
            <w:tcW w:w="2465" w:type="dxa"/>
            <w:vAlign w:val="center"/>
          </w:tcPr>
          <w:p w:rsidR="002D6072" w:rsidRPr="002D6072" w:rsidRDefault="00F26833" w:rsidP="00FA36D1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60</w:t>
            </w:r>
          </w:p>
        </w:tc>
      </w:tr>
      <w:tr w:rsidR="002D6072" w:rsidRPr="002D6072" w:rsidTr="00FA36D1">
        <w:tc>
          <w:tcPr>
            <w:tcW w:w="2464" w:type="dxa"/>
            <w:vAlign w:val="center"/>
          </w:tcPr>
          <w:p w:rsidR="002D6072" w:rsidRPr="002D6072" w:rsidRDefault="00250C6A" w:rsidP="00D109CC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20.09.2023</w:t>
            </w:r>
          </w:p>
        </w:tc>
        <w:tc>
          <w:tcPr>
            <w:tcW w:w="2464" w:type="dxa"/>
            <w:vAlign w:val="center"/>
          </w:tcPr>
          <w:p w:rsidR="002D6072" w:rsidRPr="002D6072" w:rsidRDefault="006216F6" w:rsidP="00D109C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Чистый лес </w:t>
            </w:r>
          </w:p>
        </w:tc>
        <w:tc>
          <w:tcPr>
            <w:tcW w:w="4928" w:type="dxa"/>
            <w:vAlign w:val="center"/>
          </w:tcPr>
          <w:p w:rsidR="00FA36D1" w:rsidRDefault="00FA36D1" w:rsidP="00D109C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18"/>
              </w:rPr>
              <w:t xml:space="preserve">В школе </w:t>
            </w:r>
            <w:r w:rsidR="006216F6" w:rsidRPr="006216F6">
              <w:rPr>
                <w:rFonts w:ascii="Times New Roman" w:hAnsi="Times New Roman" w:cs="Times New Roman"/>
                <w:color w:val="111111"/>
                <w:sz w:val="24"/>
                <w:szCs w:val="18"/>
              </w:rPr>
              <w:t xml:space="preserve">прошла добровольная акция «Чистый лес». В этот </w:t>
            </w:r>
            <w:r w:rsidR="00F26833">
              <w:rPr>
                <w:rFonts w:ascii="Times New Roman" w:hAnsi="Times New Roman" w:cs="Times New Roman"/>
                <w:color w:val="111111"/>
                <w:sz w:val="24"/>
                <w:szCs w:val="18"/>
              </w:rPr>
              <w:t>день вся школа вышла</w:t>
            </w:r>
            <w:r w:rsidR="00D109CC">
              <w:rPr>
                <w:rFonts w:ascii="Times New Roman" w:hAnsi="Times New Roman" w:cs="Times New Roman"/>
                <w:color w:val="111111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18"/>
              </w:rPr>
              <w:t xml:space="preserve">на </w:t>
            </w:r>
            <w:r w:rsidR="006216F6" w:rsidRPr="006216F6">
              <w:rPr>
                <w:rFonts w:ascii="Times New Roman" w:hAnsi="Times New Roman" w:cs="Times New Roman"/>
                <w:color w:val="111111"/>
                <w:sz w:val="24"/>
                <w:szCs w:val="18"/>
              </w:rPr>
              <w:t>очистку леса от бытового мусора. </w:t>
            </w:r>
          </w:p>
          <w:p w:rsidR="002D6072" w:rsidRPr="006216F6" w:rsidRDefault="006216F6" w:rsidP="00D109CC">
            <w:pPr>
              <w:shd w:val="clear" w:color="auto" w:fill="FFFFFF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6216F6">
              <w:rPr>
                <w:rFonts w:ascii="Times New Roman" w:hAnsi="Times New Roman" w:cs="Times New Roman"/>
                <w:color w:val="111111"/>
                <w:sz w:val="24"/>
                <w:szCs w:val="18"/>
              </w:rPr>
              <w:t>Цель акции</w:t>
            </w:r>
            <w:r w:rsidR="00FA36D1">
              <w:rPr>
                <w:rFonts w:ascii="Times New Roman" w:hAnsi="Times New Roman" w:cs="Times New Roman"/>
                <w:color w:val="111111"/>
                <w:sz w:val="24"/>
                <w:szCs w:val="18"/>
              </w:rPr>
              <w:t xml:space="preserve"> </w:t>
            </w:r>
            <w:r w:rsidRPr="006216F6">
              <w:rPr>
                <w:rFonts w:ascii="Times New Roman" w:hAnsi="Times New Roman" w:cs="Times New Roman"/>
                <w:color w:val="111111"/>
                <w:sz w:val="24"/>
                <w:szCs w:val="18"/>
              </w:rPr>
              <w:t xml:space="preserve">- привлечение внимания </w:t>
            </w:r>
            <w:r w:rsidR="00D109CC">
              <w:rPr>
                <w:rFonts w:ascii="Times New Roman" w:hAnsi="Times New Roman" w:cs="Times New Roman"/>
                <w:color w:val="111111"/>
                <w:sz w:val="24"/>
                <w:szCs w:val="18"/>
              </w:rPr>
              <w:t>общественности к проблемам, </w:t>
            </w:r>
            <w:r w:rsidRPr="006216F6">
              <w:rPr>
                <w:rFonts w:ascii="Times New Roman" w:hAnsi="Times New Roman" w:cs="Times New Roman"/>
                <w:color w:val="111111"/>
                <w:sz w:val="24"/>
                <w:szCs w:val="18"/>
              </w:rPr>
              <w:t xml:space="preserve">с которыми сталкиваются лесные хозяйства. </w:t>
            </w:r>
            <w:r w:rsidR="00FA36D1">
              <w:rPr>
                <w:rFonts w:ascii="Times New Roman" w:hAnsi="Times New Roman" w:cs="Times New Roman"/>
                <w:color w:val="111111"/>
                <w:sz w:val="24"/>
                <w:szCs w:val="18"/>
              </w:rPr>
              <w:t xml:space="preserve">Смотря на </w:t>
            </w:r>
            <w:r w:rsidR="00F26833">
              <w:rPr>
                <w:rFonts w:ascii="Times New Roman" w:hAnsi="Times New Roman" w:cs="Times New Roman"/>
                <w:color w:val="111111"/>
                <w:sz w:val="24"/>
                <w:szCs w:val="18"/>
              </w:rPr>
              <w:t>замечательную погоду,</w:t>
            </w:r>
            <w:r w:rsidR="00FA36D1">
              <w:rPr>
                <w:rFonts w:ascii="Times New Roman" w:hAnsi="Times New Roman" w:cs="Times New Roman"/>
                <w:color w:val="111111"/>
                <w:sz w:val="24"/>
                <w:szCs w:val="18"/>
              </w:rPr>
              <w:t xml:space="preserve"> </w:t>
            </w:r>
            <w:r w:rsidRPr="006216F6">
              <w:rPr>
                <w:rFonts w:ascii="Times New Roman" w:hAnsi="Times New Roman" w:cs="Times New Roman"/>
                <w:color w:val="111111"/>
                <w:sz w:val="24"/>
                <w:szCs w:val="18"/>
              </w:rPr>
              <w:t xml:space="preserve">ребята вооружились </w:t>
            </w:r>
            <w:r w:rsidRPr="006216F6">
              <w:rPr>
                <w:rFonts w:ascii="Times New Roman" w:hAnsi="Times New Roman" w:cs="Times New Roman"/>
                <w:color w:val="111111"/>
                <w:sz w:val="24"/>
                <w:szCs w:val="18"/>
              </w:rPr>
              <w:lastRenderedPageBreak/>
              <w:t>мешками для мусора и решительно вошли в лес, чтобы оказать ему помощь. Они потрудились на славу, собрав</w:t>
            </w:r>
            <w:r w:rsidR="00FA36D1">
              <w:rPr>
                <w:rFonts w:ascii="Times New Roman" w:hAnsi="Times New Roman" w:cs="Times New Roman"/>
                <w:color w:val="111111"/>
                <w:sz w:val="24"/>
                <w:szCs w:val="18"/>
              </w:rPr>
              <w:t xml:space="preserve"> весь мусор. Думаю, лес остался </w:t>
            </w:r>
            <w:r w:rsidR="00F26833">
              <w:rPr>
                <w:rFonts w:ascii="Times New Roman" w:hAnsi="Times New Roman" w:cs="Times New Roman"/>
                <w:color w:val="111111"/>
                <w:sz w:val="24"/>
                <w:szCs w:val="18"/>
              </w:rPr>
              <w:t xml:space="preserve">им благодарен за оказанную </w:t>
            </w:r>
            <w:r w:rsidRPr="006216F6">
              <w:rPr>
                <w:rFonts w:ascii="Times New Roman" w:hAnsi="Times New Roman" w:cs="Times New Roman"/>
                <w:color w:val="111111"/>
                <w:sz w:val="24"/>
                <w:szCs w:val="18"/>
              </w:rPr>
              <w:t>помощь. Ведь</w:t>
            </w:r>
            <w:r w:rsidR="00FA36D1">
              <w:rPr>
                <w:rFonts w:ascii="Times New Roman" w:hAnsi="Times New Roman" w:cs="Times New Roman"/>
                <w:color w:val="111111"/>
                <w:sz w:val="24"/>
                <w:szCs w:val="18"/>
              </w:rPr>
              <w:t xml:space="preserve"> </w:t>
            </w:r>
            <w:r w:rsidRPr="006216F6">
              <w:rPr>
                <w:rFonts w:ascii="Times New Roman" w:hAnsi="Times New Roman" w:cs="Times New Roman"/>
                <w:color w:val="111111"/>
                <w:sz w:val="24"/>
                <w:szCs w:val="18"/>
              </w:rPr>
              <w:t>каждый, кто</w:t>
            </w:r>
            <w:r w:rsidR="00FA36D1">
              <w:rPr>
                <w:rFonts w:ascii="Times New Roman" w:hAnsi="Times New Roman" w:cs="Times New Roman"/>
                <w:color w:val="111111"/>
                <w:sz w:val="24"/>
                <w:szCs w:val="18"/>
              </w:rPr>
              <w:t xml:space="preserve"> неравнодушен к родной природе </w:t>
            </w:r>
            <w:r w:rsidR="00D109CC">
              <w:rPr>
                <w:rFonts w:ascii="Times New Roman" w:hAnsi="Times New Roman" w:cs="Times New Roman"/>
                <w:color w:val="111111"/>
                <w:sz w:val="24"/>
                <w:szCs w:val="18"/>
              </w:rPr>
              <w:t xml:space="preserve">готов внести свой </w:t>
            </w:r>
            <w:r w:rsidRPr="006216F6">
              <w:rPr>
                <w:rFonts w:ascii="Times New Roman" w:hAnsi="Times New Roman" w:cs="Times New Roman"/>
                <w:color w:val="111111"/>
                <w:sz w:val="24"/>
                <w:szCs w:val="18"/>
              </w:rPr>
              <w:t>посильный вклад в благоустройство леса. Давайте вместе будем заботиться о «лёгких» нашей планеты!</w:t>
            </w:r>
          </w:p>
        </w:tc>
        <w:tc>
          <w:tcPr>
            <w:tcW w:w="2465" w:type="dxa"/>
            <w:vAlign w:val="center"/>
          </w:tcPr>
          <w:p w:rsidR="002D6072" w:rsidRDefault="006216F6" w:rsidP="00D109CC">
            <w:pPr>
              <w:widowControl w:val="0"/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Соловова Н.В.</w:t>
            </w:r>
          </w:p>
          <w:p w:rsidR="003E5C3D" w:rsidRPr="002D6072" w:rsidRDefault="00D109CC" w:rsidP="00D109CC">
            <w:pPr>
              <w:widowControl w:val="0"/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Классные руководители</w:t>
            </w:r>
          </w:p>
        </w:tc>
        <w:tc>
          <w:tcPr>
            <w:tcW w:w="2465" w:type="dxa"/>
            <w:vAlign w:val="center"/>
          </w:tcPr>
          <w:p w:rsidR="002D6072" w:rsidRPr="002D6072" w:rsidRDefault="006216F6" w:rsidP="00D109C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157</w:t>
            </w:r>
          </w:p>
        </w:tc>
      </w:tr>
      <w:tr w:rsidR="00FA36D1" w:rsidRPr="002D6072" w:rsidTr="00FA36D1">
        <w:tc>
          <w:tcPr>
            <w:tcW w:w="2464" w:type="dxa"/>
            <w:vAlign w:val="center"/>
          </w:tcPr>
          <w:p w:rsidR="00FA36D1" w:rsidRPr="002D6072" w:rsidRDefault="00250C6A" w:rsidP="002D6072">
            <w:pPr>
              <w:widowControl w:val="0"/>
              <w:spacing w:after="120" w:line="2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27.09.2023</w:t>
            </w:r>
            <w:bookmarkStart w:id="0" w:name="_GoBack"/>
            <w:bookmarkEnd w:id="0"/>
          </w:p>
        </w:tc>
        <w:tc>
          <w:tcPr>
            <w:tcW w:w="2464" w:type="dxa"/>
            <w:vAlign w:val="center"/>
          </w:tcPr>
          <w:p w:rsidR="00FA36D1" w:rsidRDefault="00FA36D1" w:rsidP="002D6072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Поход в </w:t>
            </w:r>
            <w:r w:rsidR="003E5C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осенний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лес </w:t>
            </w:r>
          </w:p>
        </w:tc>
        <w:tc>
          <w:tcPr>
            <w:tcW w:w="4928" w:type="dxa"/>
            <w:vAlign w:val="center"/>
          </w:tcPr>
          <w:p w:rsidR="003E5C3D" w:rsidRPr="003E5C3D" w:rsidRDefault="003E5C3D" w:rsidP="003E5C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5C3D">
              <w:rPr>
                <w:rFonts w:ascii="Times New Roman" w:hAnsi="Times New Roman" w:cs="Times New Roman"/>
                <w:sz w:val="24"/>
                <w:szCs w:val="28"/>
              </w:rPr>
              <w:t>В душе каждого ребенка живет тяга к приключениям. А поход - это самое настоящее приключение. Поход в осенний лес. День выдался очень теплым и солнечным</w:t>
            </w:r>
            <w:r w:rsidR="00D109CC">
              <w:rPr>
                <w:rFonts w:ascii="Times New Roman" w:hAnsi="Times New Roman" w:cs="Times New Roman"/>
                <w:sz w:val="24"/>
                <w:szCs w:val="28"/>
              </w:rPr>
              <w:t>, с погодой нам повезло. Также к</w:t>
            </w:r>
            <w:r w:rsidRPr="003E5C3D">
              <w:rPr>
                <w:rFonts w:ascii="Times New Roman" w:hAnsi="Times New Roman" w:cs="Times New Roman"/>
                <w:sz w:val="24"/>
                <w:szCs w:val="28"/>
              </w:rPr>
              <w:t>лассные руководители закрепил</w:t>
            </w:r>
            <w:r w:rsidR="00D109CC">
              <w:rPr>
                <w:rFonts w:ascii="Times New Roman" w:hAnsi="Times New Roman" w:cs="Times New Roman"/>
                <w:sz w:val="24"/>
                <w:szCs w:val="28"/>
              </w:rPr>
              <w:t xml:space="preserve">и с учащимися </w:t>
            </w:r>
            <w:r w:rsidRPr="003E5C3D">
              <w:rPr>
                <w:rFonts w:ascii="Times New Roman" w:hAnsi="Times New Roman" w:cs="Times New Roman"/>
                <w:sz w:val="24"/>
                <w:szCs w:val="28"/>
              </w:rPr>
              <w:t xml:space="preserve">правила поведения </w:t>
            </w:r>
            <w:proofErr w:type="gramStart"/>
            <w:r w:rsidRPr="003E5C3D">
              <w:rPr>
                <w:rFonts w:ascii="Times New Roman" w:hAnsi="Times New Roman" w:cs="Times New Roman"/>
                <w:sz w:val="24"/>
                <w:szCs w:val="28"/>
              </w:rPr>
              <w:t>на  природе</w:t>
            </w:r>
            <w:proofErr w:type="gramEnd"/>
            <w:r w:rsidRPr="003E5C3D">
              <w:rPr>
                <w:rFonts w:ascii="Times New Roman" w:hAnsi="Times New Roman" w:cs="Times New Roman"/>
                <w:sz w:val="24"/>
                <w:szCs w:val="28"/>
              </w:rPr>
              <w:t xml:space="preserve">. По дороге мы любовались осенней природой, пели песни. Добравшись </w:t>
            </w:r>
            <w:r w:rsidR="00D109CC">
              <w:rPr>
                <w:rFonts w:ascii="Times New Roman" w:hAnsi="Times New Roman" w:cs="Times New Roman"/>
                <w:sz w:val="24"/>
                <w:szCs w:val="28"/>
              </w:rPr>
              <w:t>до леса. были организованы игр</w:t>
            </w:r>
            <w:r w:rsidRPr="003E5C3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109CC">
              <w:rPr>
                <w:rFonts w:ascii="Times New Roman" w:hAnsi="Times New Roman" w:cs="Times New Roman"/>
                <w:sz w:val="24"/>
                <w:szCs w:val="28"/>
              </w:rPr>
              <w:t xml:space="preserve"> веселые разминки, пение песен</w:t>
            </w:r>
            <w:r w:rsidRPr="003E5C3D">
              <w:rPr>
                <w:rFonts w:ascii="Times New Roman" w:hAnsi="Times New Roman" w:cs="Times New Roman"/>
                <w:sz w:val="24"/>
                <w:szCs w:val="28"/>
              </w:rPr>
              <w:t>. Ребята принимали активное участие во всем.  После активных игр на свежем воздухе был организован небольшой перекус. В школу мы возвращались тем же путем, с хорошим настроением.  Дети вернулись счастливые и довольные.</w:t>
            </w:r>
            <w:r w:rsidRPr="003E5C3D">
              <w:rPr>
                <w:rFonts w:ascii="Times New Roman" w:hAnsi="Times New Roman" w:cs="Times New Roman"/>
                <w:noProof/>
                <w:sz w:val="24"/>
                <w:szCs w:val="28"/>
              </w:rPr>
              <w:drawing>
                <wp:inline distT="0" distB="0" distL="0" distR="0" wp14:anchorId="52C764EA" wp14:editId="46774EBB">
                  <wp:extent cx="9525" cy="9525"/>
                  <wp:effectExtent l="0" t="0" r="0" b="0"/>
                  <wp:docPr id="3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9CC">
              <w:rPr>
                <w:rFonts w:ascii="Times New Roman" w:hAnsi="Times New Roman" w:cs="Times New Roman"/>
                <w:sz w:val="24"/>
                <w:szCs w:val="28"/>
              </w:rPr>
              <w:t xml:space="preserve"> Долго еще после похода, дети делились впечатлениями о своем приключении</w:t>
            </w:r>
            <w:r w:rsidRPr="003E5C3D">
              <w:rPr>
                <w:rFonts w:ascii="Times New Roman" w:hAnsi="Times New Roman" w:cs="Times New Roman"/>
                <w:sz w:val="24"/>
                <w:szCs w:val="28"/>
              </w:rPr>
              <w:t>.  Мы п</w:t>
            </w:r>
            <w:r w:rsidR="00D109CC">
              <w:rPr>
                <w:rFonts w:ascii="Times New Roman" w:hAnsi="Times New Roman" w:cs="Times New Roman"/>
                <w:sz w:val="24"/>
                <w:szCs w:val="28"/>
              </w:rPr>
              <w:t>олучили незабываемые эмоции</w:t>
            </w:r>
            <w:r w:rsidRPr="003E5C3D">
              <w:rPr>
                <w:rFonts w:ascii="Times New Roman" w:hAnsi="Times New Roman" w:cs="Times New Roman"/>
                <w:sz w:val="24"/>
                <w:szCs w:val="28"/>
              </w:rPr>
              <w:t>, отдохнули, пообщались друг с другом, сфотографировались.</w:t>
            </w:r>
            <w:r w:rsidR="00D109CC">
              <w:rPr>
                <w:rFonts w:ascii="Times New Roman" w:hAnsi="Times New Roman" w:cs="Times New Roman"/>
                <w:sz w:val="24"/>
                <w:szCs w:val="28"/>
              </w:rPr>
              <w:t xml:space="preserve"> Вот такой у нас получился добрый </w:t>
            </w:r>
            <w:r w:rsidRPr="003E5C3D">
              <w:rPr>
                <w:rFonts w:ascii="Times New Roman" w:hAnsi="Times New Roman" w:cs="Times New Roman"/>
                <w:sz w:val="24"/>
                <w:szCs w:val="28"/>
              </w:rPr>
              <w:t>поход.</w:t>
            </w:r>
          </w:p>
          <w:p w:rsidR="00FA36D1" w:rsidRDefault="00FA36D1" w:rsidP="00FA36D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z w:val="24"/>
                <w:szCs w:val="18"/>
              </w:rPr>
            </w:pPr>
          </w:p>
        </w:tc>
        <w:tc>
          <w:tcPr>
            <w:tcW w:w="2465" w:type="dxa"/>
            <w:vAlign w:val="center"/>
          </w:tcPr>
          <w:p w:rsidR="00FA36D1" w:rsidRDefault="003E5C3D" w:rsidP="002D6072">
            <w:pPr>
              <w:widowControl w:val="0"/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Соловова Н.В.</w:t>
            </w:r>
          </w:p>
          <w:p w:rsidR="003E5C3D" w:rsidRDefault="003E5C3D" w:rsidP="002D6072">
            <w:pPr>
              <w:widowControl w:val="0"/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Тур Л.В.</w:t>
            </w:r>
          </w:p>
          <w:p w:rsidR="003E5C3D" w:rsidRDefault="003E5C3D" w:rsidP="002D6072">
            <w:pPr>
              <w:widowControl w:val="0"/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Василенко Ю.Ю.</w:t>
            </w:r>
          </w:p>
        </w:tc>
        <w:tc>
          <w:tcPr>
            <w:tcW w:w="2465" w:type="dxa"/>
            <w:vAlign w:val="center"/>
          </w:tcPr>
          <w:p w:rsidR="00FA36D1" w:rsidRDefault="003E5C3D" w:rsidP="00FA36D1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157</w:t>
            </w:r>
          </w:p>
        </w:tc>
      </w:tr>
    </w:tbl>
    <w:p w:rsidR="002D6072" w:rsidRPr="002D6072" w:rsidRDefault="002D6072" w:rsidP="002D60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CC0CB3" w:rsidRPr="002D6072" w:rsidRDefault="00E72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Соловова Н.В.</w:t>
      </w:r>
    </w:p>
    <w:sectPr w:rsidR="00CC0CB3" w:rsidRPr="002D6072" w:rsidSect="00CE123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9D"/>
    <w:rsid w:val="00250C6A"/>
    <w:rsid w:val="002D6072"/>
    <w:rsid w:val="003E5C3D"/>
    <w:rsid w:val="006216F6"/>
    <w:rsid w:val="007C1D2E"/>
    <w:rsid w:val="00CC0CB3"/>
    <w:rsid w:val="00D109CC"/>
    <w:rsid w:val="00D8539D"/>
    <w:rsid w:val="00E72124"/>
    <w:rsid w:val="00F26833"/>
    <w:rsid w:val="00FA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10FB"/>
  <w15:docId w15:val="{40B143B5-1282-4F04-9383-976CC244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2E"/>
  </w:style>
  <w:style w:type="paragraph" w:styleId="2">
    <w:name w:val="heading 2"/>
    <w:basedOn w:val="a"/>
    <w:link w:val="20"/>
    <w:uiPriority w:val="9"/>
    <w:semiHidden/>
    <w:unhideWhenUsed/>
    <w:qFormat/>
    <w:rsid w:val="007C1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D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C1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C1D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7C1D2E"/>
    <w:rPr>
      <w:b/>
      <w:bCs/>
    </w:rPr>
  </w:style>
  <w:style w:type="character" w:styleId="a4">
    <w:name w:val="Emphasis"/>
    <w:basedOn w:val="a0"/>
    <w:uiPriority w:val="20"/>
    <w:qFormat/>
    <w:rsid w:val="007C1D2E"/>
    <w:rPr>
      <w:i/>
      <w:iCs/>
    </w:rPr>
  </w:style>
  <w:style w:type="paragraph" w:styleId="a5">
    <w:name w:val="List Paragraph"/>
    <w:basedOn w:val="a"/>
    <w:uiPriority w:val="34"/>
    <w:qFormat/>
    <w:rsid w:val="007C1D2E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2D6072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D6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62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E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okpr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</dc:creator>
  <cp:lastModifiedBy>Наталья Соловова</cp:lastModifiedBy>
  <cp:revision>8</cp:revision>
  <dcterms:created xsi:type="dcterms:W3CDTF">2023-09-28T07:52:00Z</dcterms:created>
  <dcterms:modified xsi:type="dcterms:W3CDTF">2023-09-28T09:29:00Z</dcterms:modified>
</cp:coreProperties>
</file>